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E79" w:rsidRPr="00E05420" w:rsidRDefault="00C14533" w:rsidP="00EF4229">
      <w:pPr>
        <w:shd w:val="clear" w:color="auto" w:fill="FFFFFF"/>
        <w:tabs>
          <w:tab w:val="left" w:pos="709"/>
          <w:tab w:val="left" w:pos="9072"/>
          <w:tab w:val="left" w:pos="9214"/>
        </w:tabs>
        <w:ind w:left="567" w:right="991"/>
        <w:jc w:val="right"/>
        <w:rPr>
          <w:rFonts w:ascii="Soberana Sans" w:hAnsi="Soberana Sans" w:cs="Arial"/>
          <w:color w:val="222222"/>
          <w:sz w:val="26"/>
          <w:szCs w:val="26"/>
        </w:rPr>
      </w:pPr>
      <w:r>
        <w:rPr>
          <w:rFonts w:ascii="Soberana Sans" w:hAnsi="Soberana Sans" w:cs="Arial"/>
          <w:color w:val="222222"/>
          <w:sz w:val="26"/>
          <w:szCs w:val="26"/>
        </w:rPr>
        <w:t xml:space="preserve">Ciudad de México, </w:t>
      </w:r>
      <w:r w:rsidR="001104DF">
        <w:rPr>
          <w:rFonts w:ascii="Soberana Sans" w:hAnsi="Soberana Sans" w:cs="Arial"/>
          <w:color w:val="222222"/>
          <w:sz w:val="26"/>
          <w:szCs w:val="26"/>
        </w:rPr>
        <w:t>27</w:t>
      </w:r>
      <w:r w:rsidR="001D3DA1" w:rsidRPr="00E05420">
        <w:rPr>
          <w:rFonts w:ascii="Soberana Sans" w:hAnsi="Soberana Sans" w:cs="Arial"/>
          <w:color w:val="222222"/>
          <w:sz w:val="26"/>
          <w:szCs w:val="26"/>
        </w:rPr>
        <w:t xml:space="preserve"> </w:t>
      </w:r>
      <w:r w:rsidR="002B55A9" w:rsidRPr="00E05420">
        <w:rPr>
          <w:rFonts w:ascii="Soberana Sans" w:hAnsi="Soberana Sans" w:cs="Arial"/>
          <w:color w:val="222222"/>
          <w:sz w:val="26"/>
          <w:szCs w:val="26"/>
        </w:rPr>
        <w:t xml:space="preserve">de </w:t>
      </w:r>
      <w:r w:rsidR="0031000E">
        <w:rPr>
          <w:rFonts w:ascii="Soberana Sans" w:hAnsi="Soberana Sans" w:cs="Arial"/>
          <w:color w:val="222222"/>
          <w:sz w:val="26"/>
          <w:szCs w:val="26"/>
        </w:rPr>
        <w:t>febrero</w:t>
      </w:r>
      <w:r w:rsidR="002B55A9" w:rsidRPr="00E05420">
        <w:rPr>
          <w:rFonts w:ascii="Soberana Sans" w:hAnsi="Soberana Sans" w:cs="Arial"/>
          <w:color w:val="222222"/>
          <w:sz w:val="26"/>
          <w:szCs w:val="26"/>
        </w:rPr>
        <w:t xml:space="preserve"> de 2017</w:t>
      </w:r>
    </w:p>
    <w:p w:rsidR="00AD29CA" w:rsidRPr="00E05420" w:rsidRDefault="00EF4229" w:rsidP="00EF4229">
      <w:pPr>
        <w:shd w:val="clear" w:color="auto" w:fill="FFFFFF"/>
        <w:tabs>
          <w:tab w:val="left" w:pos="709"/>
          <w:tab w:val="left" w:pos="9072"/>
          <w:tab w:val="left" w:pos="9214"/>
        </w:tabs>
        <w:ind w:left="567" w:right="991"/>
        <w:jc w:val="right"/>
        <w:rPr>
          <w:rFonts w:ascii="Soberana Sans" w:hAnsi="Soberana Sans" w:cs="Arial"/>
          <w:color w:val="222222"/>
          <w:sz w:val="26"/>
          <w:szCs w:val="26"/>
          <w:lang w:val="es-419"/>
        </w:rPr>
      </w:pPr>
      <w:r>
        <w:rPr>
          <w:rFonts w:ascii="Soberana Sans" w:hAnsi="Soberana Sans" w:cs="Arial"/>
          <w:color w:val="222222"/>
          <w:sz w:val="26"/>
          <w:szCs w:val="26"/>
          <w:lang w:val="es-419"/>
        </w:rPr>
        <w:t>Boletín núm. 388</w:t>
      </w:r>
      <w:bookmarkStart w:id="0" w:name="_GoBack"/>
      <w:bookmarkEnd w:id="0"/>
    </w:p>
    <w:p w:rsidR="00E908C8" w:rsidRDefault="00E908C8" w:rsidP="00EF4229">
      <w:pPr>
        <w:ind w:left="567" w:right="991"/>
        <w:rPr>
          <w:rFonts w:ascii="Soberana Sans" w:hAnsi="Soberana Sans"/>
          <w:sz w:val="26"/>
          <w:szCs w:val="26"/>
        </w:rPr>
      </w:pPr>
    </w:p>
    <w:p w:rsidR="00EF4229" w:rsidRDefault="00EF4229" w:rsidP="00EF4229">
      <w:pPr>
        <w:ind w:left="567" w:right="991"/>
        <w:rPr>
          <w:rFonts w:ascii="Soberana Sans" w:hAnsi="Soberana Sans"/>
          <w:sz w:val="26"/>
          <w:szCs w:val="26"/>
        </w:rPr>
      </w:pPr>
    </w:p>
    <w:p w:rsidR="00EF4229" w:rsidRDefault="00EF4229" w:rsidP="00EF4229">
      <w:pPr>
        <w:ind w:left="567" w:right="991"/>
        <w:jc w:val="center"/>
        <w:rPr>
          <w:rFonts w:ascii="Soberana Sans" w:hAnsi="Soberana Sans"/>
          <w:b/>
          <w:sz w:val="28"/>
          <w:szCs w:val="26"/>
        </w:rPr>
      </w:pPr>
      <w:r w:rsidRPr="000D7555">
        <w:rPr>
          <w:rFonts w:ascii="Soberana Sans" w:hAnsi="Soberana Sans"/>
          <w:b/>
          <w:sz w:val="28"/>
          <w:szCs w:val="26"/>
        </w:rPr>
        <w:t xml:space="preserve">Globalización </w:t>
      </w:r>
      <w:r>
        <w:rPr>
          <w:rFonts w:ascii="Soberana Sans" w:hAnsi="Soberana Sans"/>
          <w:b/>
          <w:sz w:val="28"/>
          <w:szCs w:val="26"/>
        </w:rPr>
        <w:t>y convergencia espacio-temporal</w:t>
      </w:r>
    </w:p>
    <w:p w:rsidR="00EF4229" w:rsidRPr="000D7555" w:rsidRDefault="00EF4229" w:rsidP="00EF4229">
      <w:pPr>
        <w:ind w:left="567" w:right="991"/>
        <w:jc w:val="center"/>
        <w:rPr>
          <w:rFonts w:ascii="Soberana Sans" w:hAnsi="Soberana Sans"/>
          <w:b/>
          <w:sz w:val="28"/>
          <w:szCs w:val="26"/>
        </w:rPr>
      </w:pPr>
      <w:r w:rsidRPr="000D7555">
        <w:rPr>
          <w:rFonts w:ascii="Soberana Sans" w:hAnsi="Soberana Sans"/>
          <w:b/>
          <w:sz w:val="28"/>
          <w:szCs w:val="26"/>
        </w:rPr>
        <w:t>en el Día Mundial del Teatro 2017</w:t>
      </w:r>
    </w:p>
    <w:p w:rsidR="00EF4229" w:rsidRDefault="00EF4229" w:rsidP="00EF4229">
      <w:pPr>
        <w:ind w:left="567" w:right="991"/>
        <w:jc w:val="both"/>
        <w:rPr>
          <w:rFonts w:ascii="Soberana Sans" w:hAnsi="Soberana Sans"/>
          <w:sz w:val="26"/>
          <w:szCs w:val="26"/>
        </w:rPr>
      </w:pPr>
    </w:p>
    <w:p w:rsidR="00EF4229" w:rsidRPr="000D7555" w:rsidRDefault="00EF4229" w:rsidP="00EF4229">
      <w:pPr>
        <w:ind w:left="567" w:right="991"/>
        <w:jc w:val="both"/>
        <w:rPr>
          <w:rFonts w:ascii="Soberana Sans" w:hAnsi="Soberana Sans"/>
          <w:sz w:val="26"/>
          <w:szCs w:val="26"/>
        </w:rPr>
      </w:pPr>
    </w:p>
    <w:p w:rsidR="00EF4229" w:rsidRPr="000D7555" w:rsidRDefault="00EF4229" w:rsidP="00EF4229">
      <w:pPr>
        <w:pStyle w:val="Prrafodelista"/>
        <w:numPr>
          <w:ilvl w:val="0"/>
          <w:numId w:val="8"/>
        </w:numPr>
        <w:ind w:right="991"/>
        <w:jc w:val="both"/>
        <w:rPr>
          <w:rFonts w:ascii="Soberana Sans" w:hAnsi="Soberana Sans"/>
          <w:sz w:val="28"/>
          <w:szCs w:val="26"/>
        </w:rPr>
      </w:pPr>
      <w:proofErr w:type="spellStart"/>
      <w:r w:rsidRPr="000D7555">
        <w:rPr>
          <w:rFonts w:ascii="Soberana Sans" w:hAnsi="Soberana Sans"/>
          <w:sz w:val="28"/>
          <w:szCs w:val="26"/>
        </w:rPr>
        <w:t>Isabelle</w:t>
      </w:r>
      <w:proofErr w:type="spellEnd"/>
      <w:r w:rsidRPr="000D7555">
        <w:rPr>
          <w:rFonts w:ascii="Soberana Sans" w:hAnsi="Soberana Sans"/>
          <w:sz w:val="28"/>
          <w:szCs w:val="26"/>
        </w:rPr>
        <w:t xml:space="preserve"> </w:t>
      </w:r>
      <w:proofErr w:type="spellStart"/>
      <w:r w:rsidRPr="000D7555">
        <w:rPr>
          <w:rFonts w:ascii="Soberana Sans" w:hAnsi="Soberana Sans"/>
          <w:sz w:val="28"/>
          <w:szCs w:val="26"/>
        </w:rPr>
        <w:t>Huppert</w:t>
      </w:r>
      <w:proofErr w:type="spellEnd"/>
      <w:r w:rsidRPr="000D7555">
        <w:rPr>
          <w:rFonts w:ascii="Soberana Sans" w:hAnsi="Soberana Sans"/>
          <w:sz w:val="28"/>
          <w:szCs w:val="26"/>
        </w:rPr>
        <w:t>, reconocida actriz francesa, escribió el mensaje para conmemorar esta fecha</w:t>
      </w:r>
    </w:p>
    <w:p w:rsidR="00EF4229" w:rsidRPr="000D7555" w:rsidRDefault="00EF4229" w:rsidP="00EF4229">
      <w:pPr>
        <w:pStyle w:val="Prrafodelista"/>
        <w:ind w:left="567" w:right="991"/>
        <w:jc w:val="both"/>
        <w:rPr>
          <w:rFonts w:ascii="Soberana Sans" w:hAnsi="Soberana Sans"/>
          <w:sz w:val="28"/>
          <w:szCs w:val="26"/>
        </w:rPr>
      </w:pPr>
    </w:p>
    <w:p w:rsidR="00EF4229" w:rsidRPr="000D7555" w:rsidRDefault="00EF4229" w:rsidP="00EF4229">
      <w:pPr>
        <w:pStyle w:val="Prrafodelista"/>
        <w:numPr>
          <w:ilvl w:val="0"/>
          <w:numId w:val="8"/>
        </w:numPr>
        <w:ind w:right="991"/>
        <w:jc w:val="both"/>
        <w:rPr>
          <w:rFonts w:ascii="Soberana Sans" w:hAnsi="Soberana Sans"/>
          <w:sz w:val="28"/>
          <w:szCs w:val="26"/>
        </w:rPr>
      </w:pPr>
      <w:r w:rsidRPr="000D7555">
        <w:rPr>
          <w:rFonts w:ascii="Soberana Sans" w:hAnsi="Soberana Sans"/>
          <w:sz w:val="28"/>
          <w:szCs w:val="26"/>
        </w:rPr>
        <w:t>Se entregarán reconocimientos a personalidades del teatro mexicano</w:t>
      </w:r>
    </w:p>
    <w:p w:rsidR="00EF4229" w:rsidRDefault="00EF4229" w:rsidP="00EF4229">
      <w:pPr>
        <w:ind w:left="567" w:right="991"/>
        <w:jc w:val="both"/>
        <w:rPr>
          <w:rFonts w:ascii="Soberana Sans" w:hAnsi="Soberana Sans"/>
          <w:sz w:val="26"/>
          <w:szCs w:val="26"/>
        </w:rPr>
      </w:pPr>
    </w:p>
    <w:p w:rsidR="00EF4229" w:rsidRPr="000D7555" w:rsidRDefault="00EF4229" w:rsidP="00EF4229">
      <w:pPr>
        <w:ind w:left="567" w:right="991"/>
        <w:jc w:val="both"/>
        <w:rPr>
          <w:rFonts w:ascii="Soberana Sans" w:hAnsi="Soberana Sans"/>
          <w:sz w:val="26"/>
          <w:szCs w:val="26"/>
        </w:rPr>
      </w:pPr>
    </w:p>
    <w:p w:rsidR="00EF4229" w:rsidRPr="000D7555" w:rsidRDefault="00EF4229" w:rsidP="00EF4229">
      <w:pPr>
        <w:ind w:left="567" w:right="991"/>
        <w:jc w:val="both"/>
        <w:rPr>
          <w:rFonts w:ascii="Soberana Sans" w:hAnsi="Soberana Sans"/>
          <w:sz w:val="26"/>
          <w:szCs w:val="26"/>
        </w:rPr>
      </w:pPr>
      <w:r w:rsidRPr="000D7555">
        <w:rPr>
          <w:rFonts w:ascii="Soberana Sans" w:hAnsi="Soberana Sans"/>
          <w:sz w:val="26"/>
          <w:szCs w:val="26"/>
        </w:rPr>
        <w:t xml:space="preserve">“En el escenario y en el teatro encontramos la verdadera globalización”, ha referido la actriz francesa </w:t>
      </w:r>
      <w:proofErr w:type="spellStart"/>
      <w:r w:rsidRPr="000D7555">
        <w:rPr>
          <w:rFonts w:ascii="Soberana Sans" w:hAnsi="Soberana Sans"/>
          <w:sz w:val="26"/>
          <w:szCs w:val="26"/>
        </w:rPr>
        <w:t>Isabelle</w:t>
      </w:r>
      <w:proofErr w:type="spellEnd"/>
      <w:r w:rsidRPr="000D7555">
        <w:rPr>
          <w:rFonts w:ascii="Soberana Sans" w:hAnsi="Soberana Sans"/>
          <w:sz w:val="26"/>
          <w:szCs w:val="26"/>
        </w:rPr>
        <w:t xml:space="preserve"> </w:t>
      </w:r>
      <w:proofErr w:type="spellStart"/>
      <w:r w:rsidRPr="000D7555">
        <w:rPr>
          <w:rFonts w:ascii="Soberana Sans" w:hAnsi="Soberana Sans"/>
          <w:sz w:val="26"/>
          <w:szCs w:val="26"/>
        </w:rPr>
        <w:t>Huppert</w:t>
      </w:r>
      <w:proofErr w:type="spellEnd"/>
      <w:r w:rsidRPr="000D7555">
        <w:rPr>
          <w:rFonts w:ascii="Soberana Sans" w:hAnsi="Soberana Sans"/>
          <w:sz w:val="26"/>
          <w:szCs w:val="26"/>
        </w:rPr>
        <w:t xml:space="preserve"> en el mensaje que escribió y dará con motivo del Día Mundial del Teatro 2017, y el cual será leído en México por la actriz Pilar Pellicer, en el Teatro Julio Castillo del Centro Cultural del Bosque el lunes 27 de marzo.</w:t>
      </w:r>
    </w:p>
    <w:p w:rsidR="00EF4229" w:rsidRPr="000D7555" w:rsidRDefault="00EF4229" w:rsidP="00EF4229">
      <w:pPr>
        <w:ind w:left="567" w:right="991"/>
        <w:jc w:val="both"/>
        <w:rPr>
          <w:rFonts w:ascii="Soberana Sans" w:hAnsi="Soberana Sans"/>
          <w:sz w:val="26"/>
          <w:szCs w:val="26"/>
        </w:rPr>
      </w:pPr>
    </w:p>
    <w:p w:rsidR="00EF4229" w:rsidRPr="000D7555" w:rsidRDefault="00EF4229" w:rsidP="00EF4229">
      <w:pPr>
        <w:ind w:left="567" w:right="991"/>
        <w:jc w:val="both"/>
        <w:rPr>
          <w:rFonts w:ascii="Soberana Sans" w:hAnsi="Soberana Sans"/>
          <w:sz w:val="26"/>
          <w:szCs w:val="26"/>
        </w:rPr>
      </w:pPr>
      <w:r w:rsidRPr="000D7555">
        <w:rPr>
          <w:rFonts w:ascii="Soberana Sans" w:hAnsi="Soberana Sans"/>
          <w:sz w:val="26"/>
          <w:szCs w:val="26"/>
        </w:rPr>
        <w:t>El Día Mundial del Teatro fue instaurado por el Instituto Internacional del Teatro (ITI, por sus siglas en inglés) de la Organización de las Naciones Unidas para la Educación, la Ciencia y la Cultura (UNESCO, por sus siglas en inglés) en 1961, y desde entonces se festeja anualmente para promover y difundir las artes escénicas a nivel nacional e internacional.</w:t>
      </w:r>
    </w:p>
    <w:p w:rsidR="00EF4229" w:rsidRPr="000D7555" w:rsidRDefault="00EF4229" w:rsidP="00EF4229">
      <w:pPr>
        <w:ind w:left="567" w:right="991"/>
        <w:jc w:val="both"/>
        <w:rPr>
          <w:rFonts w:ascii="Soberana Sans" w:hAnsi="Soberana Sans"/>
          <w:sz w:val="26"/>
          <w:szCs w:val="26"/>
        </w:rPr>
      </w:pPr>
    </w:p>
    <w:p w:rsidR="00EF4229" w:rsidRPr="000D7555" w:rsidRDefault="00EF4229" w:rsidP="00EF4229">
      <w:pPr>
        <w:ind w:left="567" w:right="991"/>
        <w:jc w:val="both"/>
        <w:rPr>
          <w:rFonts w:ascii="Soberana Sans" w:hAnsi="Soberana Sans"/>
          <w:sz w:val="26"/>
          <w:szCs w:val="26"/>
        </w:rPr>
      </w:pPr>
      <w:r w:rsidRPr="000D7555">
        <w:rPr>
          <w:rFonts w:ascii="Soberana Sans" w:hAnsi="Soberana Sans"/>
          <w:sz w:val="26"/>
          <w:szCs w:val="26"/>
        </w:rPr>
        <w:t>Cada año, la celebración de esta fecha se engalana con la creación de un discurso exprofeso para esta ocasión, por parte de una celebridad de los escenarios reconocida mundialmente.</w:t>
      </w:r>
    </w:p>
    <w:p w:rsidR="00EF4229" w:rsidRDefault="00EF4229">
      <w:pPr>
        <w:spacing w:after="160" w:line="259" w:lineRule="auto"/>
        <w:rPr>
          <w:rFonts w:ascii="Soberana Sans" w:hAnsi="Soberana Sans"/>
          <w:sz w:val="26"/>
          <w:szCs w:val="26"/>
        </w:rPr>
      </w:pPr>
      <w:r>
        <w:rPr>
          <w:rFonts w:ascii="Soberana Sans" w:hAnsi="Soberana Sans"/>
          <w:sz w:val="26"/>
          <w:szCs w:val="26"/>
        </w:rPr>
        <w:br w:type="page"/>
      </w:r>
    </w:p>
    <w:p w:rsidR="00EF4229" w:rsidRPr="000D7555" w:rsidRDefault="00EF4229" w:rsidP="00EF4229">
      <w:pPr>
        <w:ind w:left="567" w:right="991"/>
        <w:jc w:val="both"/>
        <w:rPr>
          <w:rFonts w:ascii="Soberana Sans" w:hAnsi="Soberana Sans"/>
          <w:sz w:val="26"/>
          <w:szCs w:val="26"/>
        </w:rPr>
      </w:pPr>
    </w:p>
    <w:p w:rsidR="00EF4229" w:rsidRPr="000D7555" w:rsidRDefault="00EF4229" w:rsidP="00EF4229">
      <w:pPr>
        <w:ind w:left="567" w:right="991"/>
        <w:jc w:val="both"/>
        <w:rPr>
          <w:rFonts w:ascii="Soberana Sans" w:hAnsi="Soberana Sans"/>
          <w:sz w:val="26"/>
          <w:szCs w:val="26"/>
        </w:rPr>
      </w:pPr>
      <w:proofErr w:type="spellStart"/>
      <w:r w:rsidRPr="000D7555">
        <w:rPr>
          <w:rFonts w:ascii="Soberana Sans" w:hAnsi="Soberana Sans"/>
          <w:sz w:val="26"/>
          <w:szCs w:val="26"/>
        </w:rPr>
        <w:t>Isabelle</w:t>
      </w:r>
      <w:proofErr w:type="spellEnd"/>
      <w:r w:rsidRPr="000D7555">
        <w:rPr>
          <w:rFonts w:ascii="Soberana Sans" w:hAnsi="Soberana Sans"/>
          <w:sz w:val="26"/>
          <w:szCs w:val="26"/>
        </w:rPr>
        <w:t xml:space="preserve"> </w:t>
      </w:r>
      <w:proofErr w:type="spellStart"/>
      <w:r w:rsidRPr="000D7555">
        <w:rPr>
          <w:rFonts w:ascii="Soberana Sans" w:hAnsi="Soberana Sans"/>
          <w:sz w:val="26"/>
          <w:szCs w:val="26"/>
        </w:rPr>
        <w:t>Huppert</w:t>
      </w:r>
      <w:proofErr w:type="spellEnd"/>
      <w:r w:rsidRPr="000D7555">
        <w:rPr>
          <w:rFonts w:ascii="Soberana Sans" w:hAnsi="Soberana Sans"/>
          <w:sz w:val="26"/>
          <w:szCs w:val="26"/>
        </w:rPr>
        <w:t xml:space="preserve"> resalta en el discurso del presente año la importancia de la convergencia entre los montajes contemporáneos y aquellos que fueron concebidos hace siglos, pues los primeros se nutren de los segundos.</w:t>
      </w:r>
    </w:p>
    <w:p w:rsidR="00EF4229" w:rsidRPr="000D7555" w:rsidRDefault="00EF4229" w:rsidP="00EF4229">
      <w:pPr>
        <w:ind w:left="567" w:right="991"/>
        <w:jc w:val="both"/>
        <w:rPr>
          <w:rFonts w:ascii="Soberana Sans" w:hAnsi="Soberana Sans"/>
          <w:sz w:val="26"/>
          <w:szCs w:val="26"/>
        </w:rPr>
      </w:pPr>
    </w:p>
    <w:p w:rsidR="00EF4229" w:rsidRPr="000D7555" w:rsidRDefault="00EF4229" w:rsidP="00EF4229">
      <w:pPr>
        <w:ind w:left="567" w:right="991"/>
        <w:jc w:val="both"/>
        <w:rPr>
          <w:rFonts w:ascii="Soberana Sans" w:hAnsi="Soberana Sans"/>
          <w:sz w:val="26"/>
          <w:szCs w:val="26"/>
        </w:rPr>
      </w:pPr>
      <w:r w:rsidRPr="000D7555">
        <w:rPr>
          <w:rFonts w:ascii="Soberana Sans" w:hAnsi="Soberana Sans"/>
          <w:sz w:val="26"/>
          <w:szCs w:val="26"/>
        </w:rPr>
        <w:t>Asimismo, destaca la labor de los actores para permitir que el teatro exista y viceversa: “Nosotros no podríamos existir sin el teatro”, el cual es “muy fuerte, resiste, sobrevive a todo: las guerras, la censura, la falta de dinero”.</w:t>
      </w:r>
    </w:p>
    <w:p w:rsidR="00EF4229" w:rsidRPr="000D7555" w:rsidRDefault="00EF4229" w:rsidP="00EF4229">
      <w:pPr>
        <w:ind w:left="567" w:right="991"/>
        <w:jc w:val="both"/>
        <w:rPr>
          <w:rFonts w:ascii="Soberana Sans" w:hAnsi="Soberana Sans"/>
          <w:sz w:val="26"/>
          <w:szCs w:val="26"/>
        </w:rPr>
      </w:pPr>
    </w:p>
    <w:p w:rsidR="00EF4229" w:rsidRPr="000D7555" w:rsidRDefault="00EF4229" w:rsidP="00EF4229">
      <w:pPr>
        <w:ind w:left="567" w:right="991"/>
        <w:jc w:val="both"/>
        <w:rPr>
          <w:rFonts w:ascii="Soberana Sans" w:hAnsi="Soberana Sans"/>
          <w:sz w:val="26"/>
          <w:szCs w:val="26"/>
        </w:rPr>
      </w:pPr>
      <w:proofErr w:type="spellStart"/>
      <w:r w:rsidRPr="000D7555">
        <w:rPr>
          <w:rFonts w:ascii="Soberana Sans" w:hAnsi="Soberana Sans"/>
          <w:sz w:val="26"/>
          <w:szCs w:val="26"/>
        </w:rPr>
        <w:t>Huppert</w:t>
      </w:r>
      <w:proofErr w:type="spellEnd"/>
      <w:r w:rsidRPr="000D7555">
        <w:rPr>
          <w:rFonts w:ascii="Soberana Sans" w:hAnsi="Soberana Sans"/>
          <w:sz w:val="26"/>
          <w:szCs w:val="26"/>
        </w:rPr>
        <w:t xml:space="preserve"> es actriz de teatro y cine. Ha participado en puestas en escena dirigidas por Bob Wilson, Peter </w:t>
      </w:r>
      <w:proofErr w:type="spellStart"/>
      <w:r w:rsidRPr="000D7555">
        <w:rPr>
          <w:rFonts w:ascii="Soberana Sans" w:hAnsi="Soberana Sans"/>
          <w:sz w:val="26"/>
          <w:szCs w:val="26"/>
        </w:rPr>
        <w:t>Zadek</w:t>
      </w:r>
      <w:proofErr w:type="spellEnd"/>
      <w:r w:rsidRPr="000D7555">
        <w:rPr>
          <w:rFonts w:ascii="Soberana Sans" w:hAnsi="Soberana Sans"/>
          <w:sz w:val="26"/>
          <w:szCs w:val="26"/>
        </w:rPr>
        <w:t xml:space="preserve">, Claude </w:t>
      </w:r>
      <w:proofErr w:type="spellStart"/>
      <w:r w:rsidRPr="000D7555">
        <w:rPr>
          <w:rFonts w:ascii="Soberana Sans" w:hAnsi="Soberana Sans"/>
          <w:sz w:val="26"/>
          <w:szCs w:val="26"/>
        </w:rPr>
        <w:t>Régy</w:t>
      </w:r>
      <w:proofErr w:type="spellEnd"/>
      <w:r w:rsidRPr="000D7555">
        <w:rPr>
          <w:rFonts w:ascii="Soberana Sans" w:hAnsi="Soberana Sans"/>
          <w:sz w:val="26"/>
          <w:szCs w:val="26"/>
        </w:rPr>
        <w:t xml:space="preserve"> o Jacques </w:t>
      </w:r>
      <w:proofErr w:type="spellStart"/>
      <w:r w:rsidRPr="000D7555">
        <w:rPr>
          <w:rFonts w:ascii="Soberana Sans" w:hAnsi="Soberana Sans"/>
          <w:sz w:val="26"/>
          <w:szCs w:val="26"/>
        </w:rPr>
        <w:t>Lassalle</w:t>
      </w:r>
      <w:proofErr w:type="spellEnd"/>
      <w:r w:rsidRPr="000D7555">
        <w:rPr>
          <w:rFonts w:ascii="Soberana Sans" w:hAnsi="Soberana Sans"/>
          <w:sz w:val="26"/>
          <w:szCs w:val="26"/>
        </w:rPr>
        <w:t xml:space="preserve">, con quien interpretó notablemente a </w:t>
      </w:r>
      <w:r w:rsidRPr="000D7555">
        <w:rPr>
          <w:rFonts w:ascii="Soberana Sans" w:hAnsi="Soberana Sans"/>
          <w:i/>
          <w:sz w:val="26"/>
          <w:szCs w:val="26"/>
        </w:rPr>
        <w:t>Medea</w:t>
      </w:r>
      <w:r w:rsidRPr="000D7555">
        <w:rPr>
          <w:rFonts w:ascii="Soberana Sans" w:hAnsi="Soberana Sans"/>
          <w:sz w:val="26"/>
          <w:szCs w:val="26"/>
        </w:rPr>
        <w:t xml:space="preserve"> en la tragedia homónima de Eurípides, en el Festival </w:t>
      </w:r>
      <w:proofErr w:type="spellStart"/>
      <w:r w:rsidRPr="000D7555">
        <w:rPr>
          <w:rFonts w:ascii="Soberana Sans" w:hAnsi="Soberana Sans"/>
          <w:sz w:val="26"/>
          <w:szCs w:val="26"/>
        </w:rPr>
        <w:t>d'Avignon</w:t>
      </w:r>
      <w:proofErr w:type="spellEnd"/>
      <w:r w:rsidRPr="000D7555">
        <w:rPr>
          <w:rFonts w:ascii="Soberana Sans" w:hAnsi="Soberana Sans"/>
          <w:sz w:val="26"/>
          <w:szCs w:val="26"/>
        </w:rPr>
        <w:t>, uno de los encuentros teatrales más importantes y con mayor tradición en Europa.</w:t>
      </w:r>
    </w:p>
    <w:p w:rsidR="00EF4229" w:rsidRPr="000D7555" w:rsidRDefault="00EF4229" w:rsidP="00EF4229">
      <w:pPr>
        <w:ind w:left="567" w:right="991"/>
        <w:jc w:val="both"/>
        <w:rPr>
          <w:rFonts w:ascii="Soberana Sans" w:hAnsi="Soberana Sans"/>
          <w:sz w:val="26"/>
          <w:szCs w:val="26"/>
        </w:rPr>
      </w:pPr>
    </w:p>
    <w:p w:rsidR="00EF4229" w:rsidRPr="000D7555" w:rsidRDefault="00EF4229" w:rsidP="00EF4229">
      <w:pPr>
        <w:ind w:left="567" w:right="991"/>
        <w:jc w:val="both"/>
        <w:rPr>
          <w:rFonts w:ascii="Soberana Sans" w:hAnsi="Soberana Sans"/>
          <w:sz w:val="26"/>
          <w:szCs w:val="26"/>
        </w:rPr>
      </w:pPr>
      <w:r w:rsidRPr="000D7555">
        <w:rPr>
          <w:rFonts w:ascii="Soberana Sans" w:hAnsi="Soberana Sans"/>
          <w:sz w:val="26"/>
          <w:szCs w:val="26"/>
        </w:rPr>
        <w:t xml:space="preserve">Entre los numerosos premios que </w:t>
      </w:r>
      <w:proofErr w:type="spellStart"/>
      <w:r w:rsidRPr="000D7555">
        <w:rPr>
          <w:rFonts w:ascii="Soberana Sans" w:hAnsi="Soberana Sans"/>
          <w:sz w:val="26"/>
          <w:szCs w:val="26"/>
        </w:rPr>
        <w:t>Huppert</w:t>
      </w:r>
      <w:proofErr w:type="spellEnd"/>
      <w:r w:rsidRPr="000D7555">
        <w:rPr>
          <w:rFonts w:ascii="Soberana Sans" w:hAnsi="Soberana Sans"/>
          <w:sz w:val="26"/>
          <w:szCs w:val="26"/>
        </w:rPr>
        <w:t xml:space="preserve"> ha recibido en su carrera cinematográfica se encuentran el de revelación por parte de la Academia Británica de las Artes Cinematográficas y de la Televisión (BAFTA, por sus siglas en inglés), el de mejor actriz en el Festival de Cine de Cannes por la cinta </w:t>
      </w:r>
      <w:proofErr w:type="spellStart"/>
      <w:r w:rsidRPr="000D7555">
        <w:rPr>
          <w:rFonts w:ascii="Soberana Sans" w:hAnsi="Soberana Sans"/>
          <w:i/>
          <w:sz w:val="26"/>
          <w:szCs w:val="26"/>
        </w:rPr>
        <w:t>Violette</w:t>
      </w:r>
      <w:proofErr w:type="spellEnd"/>
      <w:r w:rsidRPr="000D7555">
        <w:rPr>
          <w:rFonts w:ascii="Soberana Sans" w:hAnsi="Soberana Sans"/>
          <w:i/>
          <w:sz w:val="26"/>
          <w:szCs w:val="26"/>
        </w:rPr>
        <w:t xml:space="preserve"> </w:t>
      </w:r>
      <w:proofErr w:type="spellStart"/>
      <w:r w:rsidRPr="000D7555">
        <w:rPr>
          <w:rFonts w:ascii="Soberana Sans" w:hAnsi="Soberana Sans"/>
          <w:i/>
          <w:sz w:val="26"/>
          <w:szCs w:val="26"/>
        </w:rPr>
        <w:t>Nozière</w:t>
      </w:r>
      <w:proofErr w:type="spellEnd"/>
      <w:r w:rsidRPr="000D7555">
        <w:rPr>
          <w:rFonts w:ascii="Soberana Sans" w:hAnsi="Soberana Sans"/>
          <w:sz w:val="26"/>
          <w:szCs w:val="26"/>
        </w:rPr>
        <w:t xml:space="preserve"> y el </w:t>
      </w:r>
      <w:r w:rsidRPr="000D7555">
        <w:rPr>
          <w:rFonts w:ascii="Soberana Sans" w:hAnsi="Soberana Sans"/>
          <w:i/>
          <w:sz w:val="26"/>
          <w:szCs w:val="26"/>
        </w:rPr>
        <w:t>León Especial</w:t>
      </w:r>
      <w:r w:rsidRPr="000D7555">
        <w:rPr>
          <w:rFonts w:ascii="Soberana Sans" w:hAnsi="Soberana Sans"/>
          <w:sz w:val="26"/>
          <w:szCs w:val="26"/>
        </w:rPr>
        <w:t xml:space="preserve"> en el Festival de Cine de Venecia como reconocimiento a su trayectoria, además de haber sido nominada en la categoría de mejor actriz en los premios Oscar del presente año por su protagónico en la película </w:t>
      </w:r>
      <w:r w:rsidRPr="000D7555">
        <w:rPr>
          <w:rFonts w:ascii="Soberana Sans" w:hAnsi="Soberana Sans"/>
          <w:i/>
          <w:sz w:val="26"/>
          <w:szCs w:val="26"/>
        </w:rPr>
        <w:t>Elle</w:t>
      </w:r>
      <w:r w:rsidRPr="000D7555">
        <w:rPr>
          <w:rFonts w:ascii="Soberana Sans" w:hAnsi="Soberana Sans"/>
          <w:sz w:val="26"/>
          <w:szCs w:val="26"/>
        </w:rPr>
        <w:t>.</w:t>
      </w:r>
    </w:p>
    <w:p w:rsidR="00EF4229" w:rsidRPr="000D7555" w:rsidRDefault="00EF4229" w:rsidP="00EF4229">
      <w:pPr>
        <w:ind w:left="567" w:right="991"/>
        <w:jc w:val="both"/>
        <w:rPr>
          <w:rFonts w:ascii="Soberana Sans" w:hAnsi="Soberana Sans"/>
          <w:sz w:val="26"/>
          <w:szCs w:val="26"/>
        </w:rPr>
      </w:pPr>
    </w:p>
    <w:p w:rsidR="00EF4229" w:rsidRPr="000D7555" w:rsidRDefault="00EF4229" w:rsidP="00EF4229">
      <w:pPr>
        <w:ind w:left="567" w:right="991"/>
        <w:jc w:val="both"/>
        <w:rPr>
          <w:rFonts w:ascii="Soberana Sans" w:hAnsi="Soberana Sans"/>
          <w:sz w:val="26"/>
          <w:szCs w:val="26"/>
        </w:rPr>
      </w:pPr>
      <w:r w:rsidRPr="000D7555">
        <w:rPr>
          <w:rFonts w:ascii="Soberana Sans" w:hAnsi="Soberana Sans"/>
          <w:sz w:val="26"/>
          <w:szCs w:val="26"/>
        </w:rPr>
        <w:t xml:space="preserve">Además de este mensaje, el Centro Mexicano de Teatro A. C. del ITI UNESCO, a través de la Coordinación Nacional de Teatro del Instituto Nacional de Bellas Artes, entregará la Medalla </w:t>
      </w:r>
      <w:r w:rsidRPr="000D7555">
        <w:rPr>
          <w:rFonts w:ascii="Soberana Sans" w:hAnsi="Soberana Sans"/>
          <w:i/>
          <w:sz w:val="26"/>
          <w:szCs w:val="26"/>
        </w:rPr>
        <w:t>Mi vida en el teatro</w:t>
      </w:r>
      <w:r w:rsidRPr="000D7555">
        <w:rPr>
          <w:rFonts w:ascii="Soberana Sans" w:hAnsi="Soberana Sans"/>
          <w:sz w:val="26"/>
          <w:szCs w:val="26"/>
        </w:rPr>
        <w:t xml:space="preserve"> a personalidades como Pilar Pellicer, Antonio </w:t>
      </w:r>
      <w:proofErr w:type="spellStart"/>
      <w:r w:rsidRPr="000D7555">
        <w:rPr>
          <w:rFonts w:ascii="Soberana Sans" w:hAnsi="Soberana Sans"/>
          <w:sz w:val="26"/>
          <w:szCs w:val="26"/>
        </w:rPr>
        <w:t>Crestani</w:t>
      </w:r>
      <w:proofErr w:type="spellEnd"/>
      <w:r w:rsidRPr="000D7555">
        <w:rPr>
          <w:rFonts w:ascii="Soberana Sans" w:hAnsi="Soberana Sans"/>
          <w:sz w:val="26"/>
          <w:szCs w:val="26"/>
        </w:rPr>
        <w:t xml:space="preserve">, Tita </w:t>
      </w:r>
      <w:proofErr w:type="spellStart"/>
      <w:r w:rsidRPr="000D7555">
        <w:rPr>
          <w:rFonts w:ascii="Soberana Sans" w:hAnsi="Soberana Sans"/>
          <w:sz w:val="26"/>
          <w:szCs w:val="26"/>
        </w:rPr>
        <w:t>Lizalde</w:t>
      </w:r>
      <w:proofErr w:type="spellEnd"/>
      <w:r w:rsidRPr="000D7555">
        <w:rPr>
          <w:rFonts w:ascii="Soberana Sans" w:hAnsi="Soberana Sans"/>
          <w:sz w:val="26"/>
          <w:szCs w:val="26"/>
        </w:rPr>
        <w:t xml:space="preserve"> y Roberto Rivero y Góngora.</w:t>
      </w:r>
    </w:p>
    <w:p w:rsidR="00EF4229" w:rsidRPr="000D7555" w:rsidRDefault="00EF4229" w:rsidP="00EF4229">
      <w:pPr>
        <w:ind w:left="567" w:right="991"/>
        <w:jc w:val="both"/>
        <w:rPr>
          <w:rFonts w:ascii="Soberana Sans" w:hAnsi="Soberana Sans"/>
          <w:sz w:val="26"/>
          <w:szCs w:val="26"/>
        </w:rPr>
      </w:pPr>
    </w:p>
    <w:p w:rsidR="00EF4229" w:rsidRPr="000D7555" w:rsidRDefault="00EF4229" w:rsidP="00EF4229">
      <w:pPr>
        <w:ind w:left="567" w:right="991"/>
        <w:jc w:val="both"/>
        <w:rPr>
          <w:rFonts w:ascii="Soberana Sans" w:hAnsi="Soberana Sans"/>
          <w:sz w:val="26"/>
          <w:szCs w:val="26"/>
        </w:rPr>
      </w:pPr>
      <w:r w:rsidRPr="000D7555">
        <w:rPr>
          <w:rFonts w:ascii="Soberana Sans" w:hAnsi="Soberana Sans"/>
          <w:sz w:val="26"/>
          <w:szCs w:val="26"/>
        </w:rPr>
        <w:lastRenderedPageBreak/>
        <w:t xml:space="preserve">También se otorgarán la presea </w:t>
      </w:r>
      <w:r w:rsidRPr="000D7555">
        <w:rPr>
          <w:rFonts w:ascii="Soberana Sans" w:hAnsi="Soberana Sans"/>
          <w:i/>
          <w:sz w:val="26"/>
          <w:szCs w:val="26"/>
        </w:rPr>
        <w:t>Pilar del teatro en México</w:t>
      </w:r>
      <w:r w:rsidRPr="000D7555">
        <w:rPr>
          <w:rFonts w:ascii="Soberana Sans" w:hAnsi="Soberana Sans"/>
          <w:sz w:val="26"/>
          <w:szCs w:val="26"/>
        </w:rPr>
        <w:t xml:space="preserve"> al actor Mauricio Herrera y los reconocimientos </w:t>
      </w:r>
      <w:r w:rsidRPr="000D7555">
        <w:rPr>
          <w:rFonts w:ascii="Soberana Sans" w:hAnsi="Soberana Sans"/>
          <w:i/>
          <w:sz w:val="26"/>
          <w:szCs w:val="26"/>
        </w:rPr>
        <w:t>Dinastía teatral</w:t>
      </w:r>
      <w:r w:rsidRPr="000D7555">
        <w:rPr>
          <w:rFonts w:ascii="Soberana Sans" w:hAnsi="Soberana Sans"/>
          <w:sz w:val="26"/>
          <w:szCs w:val="26"/>
        </w:rPr>
        <w:t xml:space="preserve"> a la familia Peredo Pérez </w:t>
      </w:r>
      <w:proofErr w:type="spellStart"/>
      <w:r w:rsidRPr="000D7555">
        <w:rPr>
          <w:rFonts w:ascii="Soberana Sans" w:hAnsi="Soberana Sans"/>
          <w:sz w:val="26"/>
          <w:szCs w:val="26"/>
        </w:rPr>
        <w:t>Oyaguren</w:t>
      </w:r>
      <w:proofErr w:type="spellEnd"/>
      <w:r w:rsidRPr="000D7555">
        <w:rPr>
          <w:rFonts w:ascii="Soberana Sans" w:hAnsi="Soberana Sans"/>
          <w:sz w:val="26"/>
          <w:szCs w:val="26"/>
        </w:rPr>
        <w:t xml:space="preserve"> y </w:t>
      </w:r>
      <w:r w:rsidRPr="000D7555">
        <w:rPr>
          <w:rFonts w:ascii="Soberana Sans" w:hAnsi="Soberana Sans"/>
          <w:i/>
          <w:sz w:val="26"/>
          <w:szCs w:val="26"/>
        </w:rPr>
        <w:t>Punta de lanza a través del tercer milenio</w:t>
      </w:r>
      <w:r w:rsidRPr="000D7555">
        <w:rPr>
          <w:rFonts w:ascii="Soberana Sans" w:hAnsi="Soberana Sans"/>
          <w:sz w:val="26"/>
          <w:szCs w:val="26"/>
        </w:rPr>
        <w:t xml:space="preserve"> al productor teatral Sergio Gabriel.</w:t>
      </w:r>
    </w:p>
    <w:p w:rsidR="00E61F25" w:rsidRPr="00A25B6F" w:rsidRDefault="00E61F25" w:rsidP="00EF4229">
      <w:pPr>
        <w:ind w:left="567" w:right="991"/>
        <w:jc w:val="both"/>
        <w:rPr>
          <w:rFonts w:ascii="Soberana Sans" w:hAnsi="Soberana Sans" w:cs="Arial"/>
          <w:sz w:val="26"/>
          <w:szCs w:val="26"/>
          <w:lang w:val="es-ES"/>
        </w:rPr>
      </w:pPr>
    </w:p>
    <w:p w:rsidR="00A44087" w:rsidRDefault="00A44087" w:rsidP="00EF4229">
      <w:pPr>
        <w:ind w:left="567" w:right="991"/>
        <w:jc w:val="both"/>
        <w:rPr>
          <w:rFonts w:ascii="Soberana Sans" w:hAnsi="Soberana Sans"/>
          <w:sz w:val="26"/>
          <w:szCs w:val="26"/>
        </w:rPr>
      </w:pPr>
    </w:p>
    <w:p w:rsidR="002B1E79" w:rsidRPr="00E05420" w:rsidRDefault="002B1E79" w:rsidP="00EF4229">
      <w:pPr>
        <w:tabs>
          <w:tab w:val="left" w:pos="709"/>
          <w:tab w:val="left" w:pos="9072"/>
          <w:tab w:val="left" w:pos="9214"/>
        </w:tabs>
        <w:ind w:left="567" w:right="991"/>
        <w:jc w:val="center"/>
        <w:rPr>
          <w:rFonts w:ascii="Soberana Sans" w:hAnsi="Soberana Sans"/>
          <w:noProof/>
          <w:sz w:val="26"/>
          <w:szCs w:val="26"/>
        </w:rPr>
      </w:pPr>
      <w:r w:rsidRPr="00E05420">
        <w:rPr>
          <w:rFonts w:ascii="Soberana Sans" w:hAnsi="Soberana Sans" w:cs="Arial"/>
          <w:sz w:val="26"/>
          <w:szCs w:val="26"/>
          <w:lang w:val="es-419"/>
        </w:rPr>
        <w:t>---000---</w:t>
      </w:r>
    </w:p>
    <w:sectPr w:rsidR="002B1E79" w:rsidRPr="00E05420" w:rsidSect="002B1E79">
      <w:headerReference w:type="default" r:id="rId7"/>
      <w:footerReference w:type="default" r:id="rId8"/>
      <w:pgSz w:w="12240" w:h="15840"/>
      <w:pgMar w:top="2552" w:right="900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A5D" w:rsidRDefault="009D1A5D" w:rsidP="002B1E79">
      <w:r>
        <w:separator/>
      </w:r>
    </w:p>
  </w:endnote>
  <w:endnote w:type="continuationSeparator" w:id="0">
    <w:p w:rsidR="009D1A5D" w:rsidRDefault="009D1A5D" w:rsidP="002B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berana Sans Bold">
    <w:altName w:val="Times New Roman"/>
    <w:charset w:val="00"/>
    <w:family w:val="auto"/>
    <w:pitch w:val="variable"/>
    <w:sig w:usb0="00000003" w:usb1="4000204B" w:usb2="00000000" w:usb3="00000000" w:csb0="00000001" w:csb1="00000000"/>
  </w:font>
  <w:font w:name="Soberana Sans Black">
    <w:altName w:val="Times New Roman"/>
    <w:charset w:val="00"/>
    <w:family w:val="auto"/>
    <w:pitch w:val="variable"/>
    <w:sig w:usb0="00000003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E79" w:rsidRDefault="002B1E79">
    <w:pPr>
      <w:pStyle w:val="Piedepgina"/>
    </w:pPr>
  </w:p>
  <w:p w:rsidR="002B1E79" w:rsidRDefault="002B1E79">
    <w:pPr>
      <w:pStyle w:val="Piedepgina"/>
    </w:pPr>
    <w:r w:rsidRPr="002B1E79">
      <w:rPr>
        <w:rFonts w:ascii="Soberana Sans Bold" w:hAnsi="Soberana Sans Bold" w:cs="Soberana Sans Bold"/>
        <w:noProof/>
        <w:color w:val="999999"/>
        <w:sz w:val="16"/>
        <w:szCs w:val="16"/>
        <w:lang w:val="es-419" w:eastAsia="es-419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0257EEB" wp14:editId="2982CDEC">
              <wp:simplePos x="0" y="0"/>
              <wp:positionH relativeFrom="page">
                <wp:align>center</wp:align>
              </wp:positionH>
              <wp:positionV relativeFrom="paragraph">
                <wp:posOffset>10160</wp:posOffset>
              </wp:positionV>
              <wp:extent cx="5866765" cy="544195"/>
              <wp:effectExtent l="0" t="0" r="635" b="825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6765" cy="544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1E79" w:rsidRPr="00180B63" w:rsidRDefault="002B1E79" w:rsidP="002B1E79">
                          <w:pPr>
                            <w:pStyle w:val="Piedepgina"/>
                            <w:jc w:val="center"/>
                            <w:rPr>
                              <w:rFonts w:ascii="Soberana Sans" w:hAnsi="Soberana Sans" w:cs="Soberana Sans"/>
                              <w:color w:val="9A9A9A"/>
                              <w:sz w:val="16"/>
                              <w:szCs w:val="16"/>
                            </w:rPr>
                          </w:pPr>
                          <w:r w:rsidRPr="00180B63">
                            <w:rPr>
                              <w:rFonts w:ascii="Soberana Sans" w:hAnsi="Soberana Sans" w:cs="Soberana Sans"/>
                              <w:color w:val="9A9A9A"/>
                              <w:sz w:val="16"/>
                              <w:szCs w:val="16"/>
                            </w:rPr>
                            <w:t>Paseo de la Reforma y Campo Mart</w:t>
                          </w:r>
                          <w:r>
                            <w:rPr>
                              <w:rFonts w:ascii="Soberana Sans" w:hAnsi="Soberana Sans" w:cs="Soberana Sans"/>
                              <w:color w:val="9A9A9A"/>
                              <w:sz w:val="16"/>
                              <w:szCs w:val="16"/>
                            </w:rPr>
                            <w:t>e S/N, Módulo A, 1er. Piso, colonia</w:t>
                          </w:r>
                          <w:r w:rsidRPr="00180B63">
                            <w:rPr>
                              <w:rFonts w:ascii="Soberana Sans" w:hAnsi="Soberana Sans" w:cs="Soberana Sans"/>
                              <w:color w:val="9A9A9A"/>
                              <w:sz w:val="16"/>
                              <w:szCs w:val="16"/>
                            </w:rPr>
                            <w:t xml:space="preserve"> Chapultepec Polanco, </w:t>
                          </w:r>
                          <w:r>
                            <w:rPr>
                              <w:rFonts w:ascii="Soberana Sans" w:hAnsi="Soberana Sans" w:cs="Soberana Sans"/>
                              <w:color w:val="9A9A9A"/>
                              <w:sz w:val="16"/>
                              <w:szCs w:val="16"/>
                            </w:rPr>
                            <w:t>delegación Miguel Hidalgo</w:t>
                          </w:r>
                        </w:p>
                        <w:p w:rsidR="002B1E79" w:rsidRPr="00180B63" w:rsidRDefault="002B1E79" w:rsidP="002B1E79">
                          <w:pPr>
                            <w:pStyle w:val="Piedepgina"/>
                            <w:jc w:val="center"/>
                            <w:rPr>
                              <w:rFonts w:ascii="Soberana Sans" w:hAnsi="Soberana Sans" w:cs="Soberana Sans"/>
                              <w:color w:val="9A9A9A"/>
                              <w:sz w:val="16"/>
                              <w:szCs w:val="16"/>
                            </w:rPr>
                          </w:pPr>
                          <w:r w:rsidRPr="00180B63">
                            <w:rPr>
                              <w:rFonts w:ascii="Soberana Sans" w:hAnsi="Soberana Sans" w:cs="Soberana Sans"/>
                              <w:color w:val="9A9A9A"/>
                              <w:sz w:val="16"/>
                              <w:szCs w:val="16"/>
                            </w:rPr>
                            <w:t>C.P. 115</w:t>
                          </w:r>
                          <w:r>
                            <w:rPr>
                              <w:rFonts w:ascii="Soberana Sans" w:hAnsi="Soberana Sans" w:cs="Soberana Sans"/>
                              <w:color w:val="9A9A9A"/>
                              <w:sz w:val="16"/>
                              <w:szCs w:val="16"/>
                            </w:rPr>
                            <w:t>60, Ciudad de México. Tel: 10005600 Ext. 4086</w:t>
                          </w:r>
                        </w:p>
                        <w:p w:rsidR="002B1E79" w:rsidRPr="00180B63" w:rsidRDefault="002B1E79" w:rsidP="002B1E79">
                          <w:pPr>
                            <w:pStyle w:val="Piedepgina"/>
                            <w:jc w:val="center"/>
                            <w:rPr>
                              <w:rFonts w:ascii="Soberana Sans Black" w:hAnsi="Soberana Sans Black" w:cs="Soberana Sans Black"/>
                              <w:sz w:val="16"/>
                              <w:szCs w:val="16"/>
                            </w:rPr>
                          </w:pPr>
                          <w:r w:rsidRPr="00180B63">
                            <w:rPr>
                              <w:rFonts w:ascii="Soberana Sans" w:hAnsi="Soberana Sans" w:cs="Soberana Sans"/>
                              <w:color w:val="9A9A9A"/>
                              <w:sz w:val="16"/>
                              <w:szCs w:val="16"/>
                            </w:rPr>
                            <w:t xml:space="preserve">Correo </w:t>
                          </w:r>
                          <w:proofErr w:type="gramStart"/>
                          <w:r w:rsidRPr="00180B63">
                            <w:rPr>
                              <w:rFonts w:ascii="Soberana Sans" w:hAnsi="Soberana Sans" w:cs="Soberana Sans"/>
                              <w:color w:val="9A9A9A"/>
                              <w:sz w:val="16"/>
                              <w:szCs w:val="16"/>
                            </w:rPr>
                            <w:t>electrónico:</w:t>
                          </w:r>
                          <w:r w:rsidRPr="00F52068">
                            <w:rPr>
                              <w:rFonts w:ascii="Soberana Sans Bold" w:hAnsi="Soberana Sans Bold" w:cs="Soberana Sans Bold"/>
                              <w:color w:val="A6A6A6"/>
                              <w:sz w:val="16"/>
                              <w:szCs w:val="16"/>
                            </w:rPr>
                            <w:t>inba</w:t>
                          </w:r>
                          <w:r>
                            <w:rPr>
                              <w:rFonts w:ascii="Soberana Sans Bold" w:hAnsi="Soberana Sans Bold" w:cs="Soberana Sans Bold"/>
                              <w:color w:val="A6A6A6"/>
                              <w:sz w:val="16"/>
                              <w:szCs w:val="16"/>
                            </w:rPr>
                            <w:t>.</w:t>
                          </w:r>
                          <w:r w:rsidRPr="00F52068">
                            <w:rPr>
                              <w:rFonts w:ascii="Soberana Sans Bold" w:hAnsi="Soberana Sans Bold" w:cs="Soberana Sans Bold"/>
                              <w:color w:val="A6A6A6"/>
                              <w:sz w:val="16"/>
                              <w:szCs w:val="16"/>
                            </w:rPr>
                            <w:t>prensa</w:t>
                          </w:r>
                          <w:r>
                            <w:rPr>
                              <w:rFonts w:ascii="Soberana Sans Bold" w:hAnsi="Soberana Sans Bold" w:cs="Soberana Sans Bold"/>
                              <w:color w:val="A6A6A6"/>
                              <w:sz w:val="16"/>
                              <w:szCs w:val="16"/>
                            </w:rPr>
                            <w:t>1</w:t>
                          </w:r>
                          <w:r w:rsidRPr="00F52068">
                            <w:rPr>
                              <w:rFonts w:ascii="Soberana Sans Bold" w:hAnsi="Soberana Sans Bold" w:cs="Soberana Sans Bold"/>
                              <w:color w:val="A6A6A6"/>
                              <w:sz w:val="16"/>
                              <w:szCs w:val="16"/>
                            </w:rPr>
                            <w:t>@</w:t>
                          </w:r>
                          <w:r>
                            <w:rPr>
                              <w:rFonts w:ascii="Soberana Sans Bold" w:hAnsi="Soberana Sans Bold" w:cs="Soberana Sans Bold"/>
                              <w:color w:val="A6A6A6"/>
                              <w:sz w:val="16"/>
                              <w:szCs w:val="16"/>
                            </w:rPr>
                            <w:t>inba.gob.mx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257EE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.8pt;width:461.95pt;height:42.8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" stroked="f">
              <v:textbox>
                <w:txbxContent>
                  <w:p w:rsidR="002B1E79" w:rsidRPr="00180B63" w:rsidRDefault="002B1E79" w:rsidP="002B1E79">
                    <w:pPr>
                      <w:pStyle w:val="Piedepgina"/>
                      <w:jc w:val="center"/>
                      <w:rPr>
                        <w:rFonts w:ascii="Soberana Sans" w:hAnsi="Soberana Sans" w:cs="Soberana Sans"/>
                        <w:color w:val="9A9A9A"/>
                        <w:sz w:val="16"/>
                        <w:szCs w:val="16"/>
                      </w:rPr>
                    </w:pPr>
                    <w:r w:rsidRPr="00180B63">
                      <w:rPr>
                        <w:rFonts w:ascii="Soberana Sans" w:hAnsi="Soberana Sans" w:cs="Soberana Sans"/>
                        <w:color w:val="9A9A9A"/>
                        <w:sz w:val="16"/>
                        <w:szCs w:val="16"/>
                      </w:rPr>
                      <w:t>Paseo de la Reforma y Campo Mart</w:t>
                    </w:r>
                    <w:r>
                      <w:rPr>
                        <w:rFonts w:ascii="Soberana Sans" w:hAnsi="Soberana Sans" w:cs="Soberana Sans"/>
                        <w:color w:val="9A9A9A"/>
                        <w:sz w:val="16"/>
                        <w:szCs w:val="16"/>
                      </w:rPr>
                      <w:t>e S/N, Módulo A, 1er. Piso, colonia</w:t>
                    </w:r>
                    <w:r w:rsidRPr="00180B63">
                      <w:rPr>
                        <w:rFonts w:ascii="Soberana Sans" w:hAnsi="Soberana Sans" w:cs="Soberana Sans"/>
                        <w:color w:val="9A9A9A"/>
                        <w:sz w:val="16"/>
                        <w:szCs w:val="16"/>
                      </w:rPr>
                      <w:t xml:space="preserve"> Chapultepec Polanco, </w:t>
                    </w:r>
                    <w:r>
                      <w:rPr>
                        <w:rFonts w:ascii="Soberana Sans" w:hAnsi="Soberana Sans" w:cs="Soberana Sans"/>
                        <w:color w:val="9A9A9A"/>
                        <w:sz w:val="16"/>
                        <w:szCs w:val="16"/>
                      </w:rPr>
                      <w:t>delegación Miguel Hidalgo</w:t>
                    </w:r>
                  </w:p>
                  <w:p w:rsidR="002B1E79" w:rsidRPr="00180B63" w:rsidRDefault="002B1E79" w:rsidP="002B1E79">
                    <w:pPr>
                      <w:pStyle w:val="Piedepgina"/>
                      <w:jc w:val="center"/>
                      <w:rPr>
                        <w:rFonts w:ascii="Soberana Sans" w:hAnsi="Soberana Sans" w:cs="Soberana Sans"/>
                        <w:color w:val="9A9A9A"/>
                        <w:sz w:val="16"/>
                        <w:szCs w:val="16"/>
                      </w:rPr>
                    </w:pPr>
                    <w:r w:rsidRPr="00180B63">
                      <w:rPr>
                        <w:rFonts w:ascii="Soberana Sans" w:hAnsi="Soberana Sans" w:cs="Soberana Sans"/>
                        <w:color w:val="9A9A9A"/>
                        <w:sz w:val="16"/>
                        <w:szCs w:val="16"/>
                      </w:rPr>
                      <w:t>C.P. 115</w:t>
                    </w:r>
                    <w:r>
                      <w:rPr>
                        <w:rFonts w:ascii="Soberana Sans" w:hAnsi="Soberana Sans" w:cs="Soberana Sans"/>
                        <w:color w:val="9A9A9A"/>
                        <w:sz w:val="16"/>
                        <w:szCs w:val="16"/>
                      </w:rPr>
                      <w:t>60, Ciudad de México. Tel: 10005600 Ext. 4086</w:t>
                    </w:r>
                  </w:p>
                  <w:p w:rsidR="002B1E79" w:rsidRPr="00180B63" w:rsidRDefault="002B1E79" w:rsidP="002B1E79">
                    <w:pPr>
                      <w:pStyle w:val="Piedepgina"/>
                      <w:jc w:val="center"/>
                      <w:rPr>
                        <w:rFonts w:ascii="Soberana Sans Black" w:hAnsi="Soberana Sans Black" w:cs="Soberana Sans Black"/>
                        <w:sz w:val="16"/>
                        <w:szCs w:val="16"/>
                      </w:rPr>
                    </w:pPr>
                    <w:r w:rsidRPr="00180B63">
                      <w:rPr>
                        <w:rFonts w:ascii="Soberana Sans" w:hAnsi="Soberana Sans" w:cs="Soberana Sans"/>
                        <w:color w:val="9A9A9A"/>
                        <w:sz w:val="16"/>
                        <w:szCs w:val="16"/>
                      </w:rPr>
                      <w:t xml:space="preserve">Correo </w:t>
                    </w:r>
                    <w:proofErr w:type="gramStart"/>
                    <w:r w:rsidRPr="00180B63">
                      <w:rPr>
                        <w:rFonts w:ascii="Soberana Sans" w:hAnsi="Soberana Sans" w:cs="Soberana Sans"/>
                        <w:color w:val="9A9A9A"/>
                        <w:sz w:val="16"/>
                        <w:szCs w:val="16"/>
                      </w:rPr>
                      <w:t>electrónico:</w:t>
                    </w:r>
                    <w:r w:rsidRPr="00F52068">
                      <w:rPr>
                        <w:rFonts w:ascii="Soberana Sans Bold" w:hAnsi="Soberana Sans Bold" w:cs="Soberana Sans Bold"/>
                        <w:color w:val="A6A6A6"/>
                        <w:sz w:val="16"/>
                        <w:szCs w:val="16"/>
                      </w:rPr>
                      <w:t>inba</w:t>
                    </w:r>
                    <w:r>
                      <w:rPr>
                        <w:rFonts w:ascii="Soberana Sans Bold" w:hAnsi="Soberana Sans Bold" w:cs="Soberana Sans Bold"/>
                        <w:color w:val="A6A6A6"/>
                        <w:sz w:val="16"/>
                        <w:szCs w:val="16"/>
                      </w:rPr>
                      <w:t>.</w:t>
                    </w:r>
                    <w:r w:rsidRPr="00F52068">
                      <w:rPr>
                        <w:rFonts w:ascii="Soberana Sans Bold" w:hAnsi="Soberana Sans Bold" w:cs="Soberana Sans Bold"/>
                        <w:color w:val="A6A6A6"/>
                        <w:sz w:val="16"/>
                        <w:szCs w:val="16"/>
                      </w:rPr>
                      <w:t>prensa</w:t>
                    </w:r>
                    <w:r>
                      <w:rPr>
                        <w:rFonts w:ascii="Soberana Sans Bold" w:hAnsi="Soberana Sans Bold" w:cs="Soberana Sans Bold"/>
                        <w:color w:val="A6A6A6"/>
                        <w:sz w:val="16"/>
                        <w:szCs w:val="16"/>
                      </w:rPr>
                      <w:t>1</w:t>
                    </w:r>
                    <w:r w:rsidRPr="00F52068">
                      <w:rPr>
                        <w:rFonts w:ascii="Soberana Sans Bold" w:hAnsi="Soberana Sans Bold" w:cs="Soberana Sans Bold"/>
                        <w:color w:val="A6A6A6"/>
                        <w:sz w:val="16"/>
                        <w:szCs w:val="16"/>
                      </w:rPr>
                      <w:t>@</w:t>
                    </w:r>
                    <w:r>
                      <w:rPr>
                        <w:rFonts w:ascii="Soberana Sans Bold" w:hAnsi="Soberana Sans Bold" w:cs="Soberana Sans Bold"/>
                        <w:color w:val="A6A6A6"/>
                        <w:sz w:val="16"/>
                        <w:szCs w:val="16"/>
                      </w:rPr>
                      <w:t>inba.gob.mx</w:t>
                    </w:r>
                    <w:proofErr w:type="gramEnd"/>
                  </w:p>
                </w:txbxContent>
              </v:textbox>
              <w10:wrap type="square" anchorx="page"/>
            </v:shape>
          </w:pict>
        </mc:Fallback>
      </mc:AlternateContent>
    </w:r>
  </w:p>
  <w:p w:rsidR="002B1E79" w:rsidRDefault="002B1E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A5D" w:rsidRDefault="009D1A5D" w:rsidP="002B1E79">
      <w:r>
        <w:separator/>
      </w:r>
    </w:p>
  </w:footnote>
  <w:footnote w:type="continuationSeparator" w:id="0">
    <w:p w:rsidR="009D1A5D" w:rsidRDefault="009D1A5D" w:rsidP="002B1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E79" w:rsidRDefault="002B1E79" w:rsidP="002B1E79">
    <w:pPr>
      <w:pStyle w:val="Encabezado"/>
      <w:tabs>
        <w:tab w:val="left" w:pos="708"/>
      </w:tabs>
      <w:ind w:left="-284" w:right="141" w:firstLine="142"/>
      <w:jc w:val="right"/>
      <w:rPr>
        <w:rFonts w:ascii="Soberana Sans Bold" w:hAnsi="Soberana Sans Bold" w:cs="Soberana Sans Bold"/>
        <w:color w:val="999999"/>
        <w:sz w:val="16"/>
        <w:szCs w:val="16"/>
        <w:lang w:val="es-ES" w:eastAsia="es-ES"/>
      </w:rPr>
    </w:pPr>
    <w:r>
      <w:rPr>
        <w:noProof/>
        <w:lang w:val="es-419" w:eastAsia="es-419"/>
      </w:rPr>
      <w:drawing>
        <wp:anchor distT="0" distB="0" distL="114300" distR="114300" simplePos="0" relativeHeight="251658240" behindDoc="0" locked="0" layoutInCell="1" allowOverlap="1" wp14:anchorId="25C730C6" wp14:editId="65A6D912">
          <wp:simplePos x="0" y="0"/>
          <wp:positionH relativeFrom="margin">
            <wp:align>right</wp:align>
          </wp:positionH>
          <wp:positionV relativeFrom="paragraph">
            <wp:posOffset>98029</wp:posOffset>
          </wp:positionV>
          <wp:extent cx="6526530" cy="527050"/>
          <wp:effectExtent l="0" t="0" r="7620" b="6350"/>
          <wp:wrapTopAndBottom/>
          <wp:docPr id="45" name="Imagen 45" descr="pleca Cultura-IN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ca Cultura-IN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083" b="20467"/>
                  <a:stretch>
                    <a:fillRect/>
                  </a:stretch>
                </pic:blipFill>
                <pic:spPr bwMode="auto">
                  <a:xfrm>
                    <a:off x="0" y="0"/>
                    <a:ext cx="6526530" cy="52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1E79" w:rsidRDefault="002B1E79" w:rsidP="002B1E79">
    <w:pPr>
      <w:pStyle w:val="Encabezado"/>
      <w:tabs>
        <w:tab w:val="left" w:pos="708"/>
      </w:tabs>
      <w:ind w:left="-284" w:right="141" w:firstLine="142"/>
      <w:jc w:val="right"/>
      <w:rPr>
        <w:rFonts w:ascii="Soberana Sans Bold" w:hAnsi="Soberana Sans Bold" w:cs="Soberana Sans Bold"/>
        <w:color w:val="999999"/>
        <w:sz w:val="16"/>
        <w:szCs w:val="16"/>
        <w:lang w:val="es-ES" w:eastAsia="es-ES"/>
      </w:rPr>
    </w:pPr>
    <w:r>
      <w:rPr>
        <w:rFonts w:ascii="Soberana Sans Bold" w:hAnsi="Soberana Sans Bold" w:cs="Soberana Sans Bold"/>
        <w:color w:val="999999"/>
        <w:sz w:val="16"/>
        <w:szCs w:val="16"/>
        <w:lang w:val="es-ES" w:eastAsia="es-ES"/>
      </w:rPr>
      <w:t>Dirección de Difusión y Relaciones Públicas</w:t>
    </w:r>
  </w:p>
  <w:p w:rsidR="002B1E79" w:rsidRDefault="002B1E79" w:rsidP="002B1E79">
    <w:pPr>
      <w:pStyle w:val="Encabezado"/>
      <w:tabs>
        <w:tab w:val="left" w:pos="708"/>
      </w:tabs>
      <w:ind w:left="-284" w:right="141" w:firstLine="142"/>
      <w:jc w:val="right"/>
      <w:rPr>
        <w:rFonts w:ascii="Soberana Sans Bold" w:hAnsi="Soberana Sans Bold" w:cs="Soberana Sans Bold"/>
        <w:color w:val="999999"/>
        <w:sz w:val="16"/>
        <w:szCs w:val="16"/>
        <w:lang w:val="es-ES" w:eastAsia="es-ES"/>
      </w:rPr>
    </w:pPr>
    <w:r>
      <w:rPr>
        <w:rFonts w:ascii="Soberana Sans Bold" w:hAnsi="Soberana Sans Bold" w:cs="Soberana Sans Bold"/>
        <w:color w:val="999999"/>
        <w:sz w:val="16"/>
        <w:szCs w:val="16"/>
        <w:lang w:val="es-ES" w:eastAsia="es-ES"/>
      </w:rPr>
      <w:t>Subdirección de Prensa</w:t>
    </w:r>
  </w:p>
  <w:p w:rsidR="0096545A" w:rsidRDefault="0096545A" w:rsidP="002B1E79">
    <w:pPr>
      <w:pStyle w:val="Encabezado"/>
      <w:tabs>
        <w:tab w:val="left" w:pos="708"/>
      </w:tabs>
      <w:ind w:left="-284" w:right="141" w:firstLine="142"/>
      <w:jc w:val="right"/>
      <w:rPr>
        <w:rFonts w:ascii="Soberana Sans Bold" w:hAnsi="Soberana Sans Bold" w:cs="Soberana Sans Bold"/>
        <w:color w:val="999999"/>
        <w:sz w:val="16"/>
        <w:szCs w:val="16"/>
        <w:lang w:val="es-ES" w:eastAsia="es-ES"/>
      </w:rPr>
    </w:pPr>
  </w:p>
  <w:p w:rsidR="0096545A" w:rsidRDefault="0096545A" w:rsidP="002B1E79">
    <w:pPr>
      <w:pStyle w:val="Encabezado"/>
      <w:tabs>
        <w:tab w:val="left" w:pos="708"/>
      </w:tabs>
      <w:ind w:left="-284" w:right="141" w:firstLine="142"/>
      <w:jc w:val="right"/>
      <w:rPr>
        <w:rFonts w:ascii="Soberana Sans Bold" w:hAnsi="Soberana Sans Bold" w:cs="Soberana Sans Bold"/>
        <w:color w:val="999999"/>
        <w:sz w:val="16"/>
        <w:szCs w:val="16"/>
        <w:lang w:val="es-ES" w:eastAsia="es-ES"/>
      </w:rPr>
    </w:pPr>
  </w:p>
  <w:p w:rsidR="0096545A" w:rsidRDefault="0096545A" w:rsidP="0096545A">
    <w:pPr>
      <w:pStyle w:val="Encabezado"/>
      <w:tabs>
        <w:tab w:val="left" w:pos="708"/>
      </w:tabs>
      <w:ind w:left="-284" w:right="141" w:firstLine="142"/>
      <w:jc w:val="center"/>
      <w:rPr>
        <w:rFonts w:ascii="Soberana Sans" w:hAnsi="Soberana Sans" w:cs="Arial"/>
        <w:bCs/>
        <w:i/>
        <w:iCs/>
        <w:color w:val="1A1A1A"/>
        <w:sz w:val="14"/>
        <w:szCs w:val="14"/>
        <w:lang w:val="es-ES" w:eastAsia="es-ES"/>
      </w:rPr>
    </w:pPr>
    <w:r w:rsidRPr="00642E77">
      <w:rPr>
        <w:rFonts w:ascii="Soberana Sans" w:hAnsi="Soberana Sans" w:cs="Arial"/>
        <w:bCs/>
        <w:i/>
        <w:iCs/>
        <w:color w:val="1A1A1A"/>
        <w:sz w:val="14"/>
        <w:szCs w:val="14"/>
        <w:lang w:val="es-ES" w:eastAsia="es-ES"/>
      </w:rPr>
      <w:t>“Año de</w:t>
    </w:r>
    <w:r>
      <w:rPr>
        <w:rFonts w:ascii="Soberana Sans" w:hAnsi="Soberana Sans" w:cs="Arial"/>
        <w:bCs/>
        <w:i/>
        <w:iCs/>
        <w:color w:val="1A1A1A"/>
        <w:sz w:val="14"/>
        <w:szCs w:val="14"/>
        <w:lang w:val="es-ES" w:eastAsia="es-ES"/>
      </w:rPr>
      <w:t>l Centenario de la Promulgación de la Constitución Política de los Estados Unidos Mexicanos</w:t>
    </w:r>
    <w:r w:rsidRPr="00642E77">
      <w:rPr>
        <w:rFonts w:ascii="Soberana Sans" w:hAnsi="Soberana Sans" w:cs="Arial"/>
        <w:bCs/>
        <w:i/>
        <w:iCs/>
        <w:color w:val="1A1A1A"/>
        <w:sz w:val="14"/>
        <w:szCs w:val="14"/>
        <w:lang w:val="es-ES" w:eastAsia="es-ES"/>
      </w:rPr>
      <w:t>”</w:t>
    </w:r>
  </w:p>
  <w:p w:rsidR="0096545A" w:rsidRDefault="0096545A" w:rsidP="0096545A">
    <w:pPr>
      <w:pStyle w:val="Encabezado"/>
      <w:tabs>
        <w:tab w:val="left" w:pos="708"/>
      </w:tabs>
      <w:ind w:left="-284" w:right="141" w:firstLine="142"/>
      <w:jc w:val="center"/>
      <w:rPr>
        <w:rFonts w:ascii="Soberana Sans Bold" w:hAnsi="Soberana Sans Bold" w:cs="Soberana Sans Bold"/>
        <w:color w:val="999999"/>
        <w:sz w:val="16"/>
        <w:szCs w:val="16"/>
        <w:lang w:val="es-ES" w:eastAsia="es-ES"/>
      </w:rPr>
    </w:pPr>
  </w:p>
  <w:p w:rsidR="002B1E79" w:rsidRDefault="00234746" w:rsidP="0096545A">
    <w:pPr>
      <w:pStyle w:val="Encabezado"/>
      <w:tabs>
        <w:tab w:val="left" w:pos="708"/>
      </w:tabs>
      <w:ind w:left="-284" w:right="141" w:firstLine="142"/>
      <w:jc w:val="center"/>
      <w:rPr>
        <w:rFonts w:ascii="Soberana Sans Bold" w:hAnsi="Soberana Sans Bold" w:cs="Soberana Sans Bold"/>
        <w:color w:val="999999"/>
        <w:sz w:val="16"/>
        <w:szCs w:val="16"/>
        <w:lang w:val="es-ES" w:eastAsia="es-ES"/>
      </w:rPr>
    </w:pPr>
    <w:r w:rsidRPr="002B1E79">
      <w:rPr>
        <w:rFonts w:ascii="Soberana Sans" w:hAnsi="Soberana Sans"/>
        <w:noProof/>
        <w:sz w:val="26"/>
        <w:szCs w:val="26"/>
        <w:lang w:val="es-419" w:eastAsia="es-419"/>
      </w:rPr>
      <w:drawing>
        <wp:anchor distT="0" distB="0" distL="114300" distR="114300" simplePos="0" relativeHeight="251662336" behindDoc="1" locked="0" layoutInCell="1" allowOverlap="1" wp14:anchorId="0FBEEC4D" wp14:editId="2A7C0AAF">
          <wp:simplePos x="0" y="0"/>
          <wp:positionH relativeFrom="page">
            <wp:align>center</wp:align>
          </wp:positionH>
          <wp:positionV relativeFrom="margin">
            <wp:align>center</wp:align>
          </wp:positionV>
          <wp:extent cx="5200650" cy="5193030"/>
          <wp:effectExtent l="0" t="0" r="0" b="7620"/>
          <wp:wrapNone/>
          <wp:docPr id="5" name="Imagen 5" descr="Escudo1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100%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5193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45F70"/>
    <w:multiLevelType w:val="hybridMultilevel"/>
    <w:tmpl w:val="65ACFC44"/>
    <w:lvl w:ilvl="0" w:tplc="3FE23E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472C4" w:themeColor="accent5"/>
        <w:u w:color="5B9BD5" w:themeColor="accent1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1D52958"/>
    <w:multiLevelType w:val="hybridMultilevel"/>
    <w:tmpl w:val="851AB118"/>
    <w:lvl w:ilvl="0" w:tplc="3FE23E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472C4" w:themeColor="accent5"/>
        <w:u w:color="5B9BD5" w:themeColor="accent1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94965FD"/>
    <w:multiLevelType w:val="hybridMultilevel"/>
    <w:tmpl w:val="EBCEC4A0"/>
    <w:lvl w:ilvl="0" w:tplc="3FE23E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472C4" w:themeColor="accent5"/>
        <w:u w:color="5B9BD5" w:themeColor="accent1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C3D7321"/>
    <w:multiLevelType w:val="hybridMultilevel"/>
    <w:tmpl w:val="4FD63B3A"/>
    <w:lvl w:ilvl="0" w:tplc="85381B8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472C4" w:themeColor="accent5"/>
        <w:u w:color="5B9BD5" w:themeColor="accent1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71A1904"/>
    <w:multiLevelType w:val="hybridMultilevel"/>
    <w:tmpl w:val="A8F07632"/>
    <w:lvl w:ilvl="0" w:tplc="3FE23E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472C4" w:themeColor="accent5"/>
        <w:u w:color="5B9BD5" w:themeColor="accent1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B377DB5"/>
    <w:multiLevelType w:val="hybridMultilevel"/>
    <w:tmpl w:val="4CD029C2"/>
    <w:lvl w:ilvl="0" w:tplc="833AD7D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472C4" w:themeColor="accent5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D4E60D1"/>
    <w:multiLevelType w:val="hybridMultilevel"/>
    <w:tmpl w:val="13003D46"/>
    <w:lvl w:ilvl="0" w:tplc="580A000F">
      <w:start w:val="1"/>
      <w:numFmt w:val="decimal"/>
      <w:lvlText w:val="%1."/>
      <w:lvlJc w:val="left"/>
      <w:pPr>
        <w:ind w:left="1287" w:hanging="360"/>
      </w:pPr>
    </w:lvl>
    <w:lvl w:ilvl="1" w:tplc="580A0019" w:tentative="1">
      <w:start w:val="1"/>
      <w:numFmt w:val="lowerLetter"/>
      <w:lvlText w:val="%2."/>
      <w:lvlJc w:val="left"/>
      <w:pPr>
        <w:ind w:left="2007" w:hanging="360"/>
      </w:pPr>
    </w:lvl>
    <w:lvl w:ilvl="2" w:tplc="580A001B" w:tentative="1">
      <w:start w:val="1"/>
      <w:numFmt w:val="lowerRoman"/>
      <w:lvlText w:val="%3."/>
      <w:lvlJc w:val="right"/>
      <w:pPr>
        <w:ind w:left="2727" w:hanging="180"/>
      </w:pPr>
    </w:lvl>
    <w:lvl w:ilvl="3" w:tplc="580A000F" w:tentative="1">
      <w:start w:val="1"/>
      <w:numFmt w:val="decimal"/>
      <w:lvlText w:val="%4."/>
      <w:lvlJc w:val="left"/>
      <w:pPr>
        <w:ind w:left="3447" w:hanging="360"/>
      </w:pPr>
    </w:lvl>
    <w:lvl w:ilvl="4" w:tplc="580A0019" w:tentative="1">
      <w:start w:val="1"/>
      <w:numFmt w:val="lowerLetter"/>
      <w:lvlText w:val="%5."/>
      <w:lvlJc w:val="left"/>
      <w:pPr>
        <w:ind w:left="4167" w:hanging="360"/>
      </w:pPr>
    </w:lvl>
    <w:lvl w:ilvl="5" w:tplc="580A001B" w:tentative="1">
      <w:start w:val="1"/>
      <w:numFmt w:val="lowerRoman"/>
      <w:lvlText w:val="%6."/>
      <w:lvlJc w:val="right"/>
      <w:pPr>
        <w:ind w:left="4887" w:hanging="180"/>
      </w:pPr>
    </w:lvl>
    <w:lvl w:ilvl="6" w:tplc="580A000F" w:tentative="1">
      <w:start w:val="1"/>
      <w:numFmt w:val="decimal"/>
      <w:lvlText w:val="%7."/>
      <w:lvlJc w:val="left"/>
      <w:pPr>
        <w:ind w:left="5607" w:hanging="360"/>
      </w:pPr>
    </w:lvl>
    <w:lvl w:ilvl="7" w:tplc="580A0019" w:tentative="1">
      <w:start w:val="1"/>
      <w:numFmt w:val="lowerLetter"/>
      <w:lvlText w:val="%8."/>
      <w:lvlJc w:val="left"/>
      <w:pPr>
        <w:ind w:left="6327" w:hanging="360"/>
      </w:pPr>
    </w:lvl>
    <w:lvl w:ilvl="8" w:tplc="5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FEF44F5"/>
    <w:multiLevelType w:val="hybridMultilevel"/>
    <w:tmpl w:val="702A9788"/>
    <w:lvl w:ilvl="0" w:tplc="3FE23E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472C4" w:themeColor="accent5"/>
        <w:u w:color="5B9BD5" w:themeColor="accent1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79"/>
    <w:rsid w:val="0000555C"/>
    <w:rsid w:val="00012F9D"/>
    <w:rsid w:val="000343DF"/>
    <w:rsid w:val="000678DC"/>
    <w:rsid w:val="000C113A"/>
    <w:rsid w:val="000D2667"/>
    <w:rsid w:val="001104DF"/>
    <w:rsid w:val="00171C8E"/>
    <w:rsid w:val="001C51CC"/>
    <w:rsid w:val="001D3DA1"/>
    <w:rsid w:val="001E4A7D"/>
    <w:rsid w:val="001F3D73"/>
    <w:rsid w:val="002155FA"/>
    <w:rsid w:val="00234746"/>
    <w:rsid w:val="0023630F"/>
    <w:rsid w:val="002B1E79"/>
    <w:rsid w:val="002B55A9"/>
    <w:rsid w:val="002D5452"/>
    <w:rsid w:val="0031000E"/>
    <w:rsid w:val="0031381B"/>
    <w:rsid w:val="0035021E"/>
    <w:rsid w:val="00382822"/>
    <w:rsid w:val="003B05B2"/>
    <w:rsid w:val="003D63BD"/>
    <w:rsid w:val="003D7FB1"/>
    <w:rsid w:val="0047042E"/>
    <w:rsid w:val="004C11B6"/>
    <w:rsid w:val="004C1574"/>
    <w:rsid w:val="004D43A5"/>
    <w:rsid w:val="00500FD9"/>
    <w:rsid w:val="0051182B"/>
    <w:rsid w:val="005478E3"/>
    <w:rsid w:val="005F05D2"/>
    <w:rsid w:val="006166DF"/>
    <w:rsid w:val="00647FB1"/>
    <w:rsid w:val="006E73A2"/>
    <w:rsid w:val="00716F75"/>
    <w:rsid w:val="00725F99"/>
    <w:rsid w:val="00746644"/>
    <w:rsid w:val="00784532"/>
    <w:rsid w:val="007B394C"/>
    <w:rsid w:val="00857765"/>
    <w:rsid w:val="00870A40"/>
    <w:rsid w:val="00885DDC"/>
    <w:rsid w:val="00915E94"/>
    <w:rsid w:val="00942915"/>
    <w:rsid w:val="009435BA"/>
    <w:rsid w:val="0096545A"/>
    <w:rsid w:val="009D1A5D"/>
    <w:rsid w:val="00A21988"/>
    <w:rsid w:val="00A43E78"/>
    <w:rsid w:val="00A44087"/>
    <w:rsid w:val="00A655B7"/>
    <w:rsid w:val="00AD29CA"/>
    <w:rsid w:val="00B018BA"/>
    <w:rsid w:val="00B2293F"/>
    <w:rsid w:val="00B41F10"/>
    <w:rsid w:val="00C00FC2"/>
    <w:rsid w:val="00C14533"/>
    <w:rsid w:val="00C30DF9"/>
    <w:rsid w:val="00C404DF"/>
    <w:rsid w:val="00C565A1"/>
    <w:rsid w:val="00C810E4"/>
    <w:rsid w:val="00D027F9"/>
    <w:rsid w:val="00D12A93"/>
    <w:rsid w:val="00DC5C5F"/>
    <w:rsid w:val="00DE31B4"/>
    <w:rsid w:val="00DF09A4"/>
    <w:rsid w:val="00E05420"/>
    <w:rsid w:val="00E07134"/>
    <w:rsid w:val="00E3409F"/>
    <w:rsid w:val="00E602F7"/>
    <w:rsid w:val="00E61F25"/>
    <w:rsid w:val="00E908C8"/>
    <w:rsid w:val="00EC602B"/>
    <w:rsid w:val="00EF4229"/>
    <w:rsid w:val="00F10A2B"/>
    <w:rsid w:val="00FC71AA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2187A944"/>
  <w15:chartTrackingRefBased/>
  <w15:docId w15:val="{331A23D8-650F-49A4-8744-AF1AD36C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B1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1E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1E79"/>
  </w:style>
  <w:style w:type="paragraph" w:styleId="Piedepgina">
    <w:name w:val="footer"/>
    <w:basedOn w:val="Normal"/>
    <w:link w:val="PiedepginaCar"/>
    <w:uiPriority w:val="99"/>
    <w:unhideWhenUsed/>
    <w:rsid w:val="002B1E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1E79"/>
  </w:style>
  <w:style w:type="paragraph" w:styleId="Prrafodelista">
    <w:name w:val="List Paragraph"/>
    <w:basedOn w:val="Normal"/>
    <w:uiPriority w:val="34"/>
    <w:qFormat/>
    <w:rsid w:val="002B1E79"/>
    <w:pPr>
      <w:ind w:left="720"/>
    </w:pPr>
  </w:style>
  <w:style w:type="paragraph" w:customStyle="1" w:styleId="Listavistosa-nfasis11">
    <w:name w:val="Lista vistosa - Énfasis 11"/>
    <w:basedOn w:val="Normal"/>
    <w:uiPriority w:val="34"/>
    <w:qFormat/>
    <w:rsid w:val="00AD29C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vnculo">
    <w:name w:val="Hyperlink"/>
    <w:uiPriority w:val="99"/>
    <w:unhideWhenUsed/>
    <w:rsid w:val="001F3D73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35021E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6166DF"/>
  </w:style>
  <w:style w:type="character" w:customStyle="1" w:styleId="il">
    <w:name w:val="il"/>
    <w:basedOn w:val="Fuentedeprrafopredeter"/>
    <w:rsid w:val="00E05420"/>
  </w:style>
  <w:style w:type="paragraph" w:styleId="Textodeglobo">
    <w:name w:val="Balloon Text"/>
    <w:basedOn w:val="Normal"/>
    <w:link w:val="TextodegloboCar"/>
    <w:uiPriority w:val="99"/>
    <w:semiHidden/>
    <w:unhideWhenUsed/>
    <w:rsid w:val="009654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45A"/>
    <w:rPr>
      <w:rFonts w:ascii="Segoe UI" w:eastAsia="Times New Roman" w:hAnsi="Segoe UI" w:cs="Segoe UI"/>
      <w:sz w:val="18"/>
      <w:szCs w:val="18"/>
      <w:lang w:eastAsia="es-MX"/>
    </w:rPr>
  </w:style>
  <w:style w:type="character" w:customStyle="1" w:styleId="apple-converted-space">
    <w:name w:val="apple-converted-space"/>
    <w:basedOn w:val="Fuentedeprrafopredeter"/>
    <w:rsid w:val="000D2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Ruiz</dc:creator>
  <cp:keywords/>
  <dc:description/>
  <cp:lastModifiedBy>Christian Alberto Ruiz Rosales</cp:lastModifiedBy>
  <cp:revision>2</cp:revision>
  <cp:lastPrinted>2017-03-27T20:23:00Z</cp:lastPrinted>
  <dcterms:created xsi:type="dcterms:W3CDTF">2017-03-27T21:03:00Z</dcterms:created>
  <dcterms:modified xsi:type="dcterms:W3CDTF">2017-03-27T21:03:00Z</dcterms:modified>
</cp:coreProperties>
</file>